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04A0" w:rsidP="00A340B2" w:rsidRDefault="000504A0" w14:paraId="368D62A4" w14:textId="77777777">
      <w:pPr>
        <w:rPr>
          <w:color w:val="A6A6A6" w:themeColor="background1" w:themeShade="A6"/>
          <w:sz w:val="32"/>
          <w:szCs w:val="32"/>
        </w:rPr>
      </w:pPr>
    </w:p>
    <w:p w:rsidR="007121DC" w:rsidP="007121DC" w:rsidRDefault="007121DC" w14:paraId="0BD1779B" w14:textId="77777777">
      <w:pPr>
        <w:jc w:val="center"/>
        <w:rPr>
          <w:color w:val="A6A6A6" w:themeColor="background1" w:themeShade="A6"/>
          <w:sz w:val="32"/>
          <w:szCs w:val="32"/>
        </w:rPr>
      </w:pPr>
    </w:p>
    <w:p w:rsidRPr="007121DC" w:rsidR="000504A0" w:rsidP="007121DC" w:rsidRDefault="007121DC" w14:paraId="6B01365E" w14:textId="69054FC0">
      <w:pPr>
        <w:jc w:val="center"/>
        <w:rPr>
          <w:color w:val="A6A6A6" w:themeColor="background1" w:themeShade="A6"/>
          <w:sz w:val="32"/>
          <w:szCs w:val="32"/>
        </w:rPr>
      </w:pPr>
      <w:r w:rsidRPr="007121DC">
        <w:rPr>
          <w:color w:val="A6A6A6" w:themeColor="background1" w:themeShade="A6"/>
          <w:sz w:val="32"/>
          <w:szCs w:val="32"/>
        </w:rPr>
        <w:t>HĀTI TĪHĀTE STYLE GUIDE</w:t>
      </w:r>
    </w:p>
    <w:p w:rsidR="00A340B2" w:rsidP="00A340B2" w:rsidRDefault="00A340B2" w14:paraId="763D6F9B" w14:textId="77777777"/>
    <w:p w:rsidR="007121DC" w:rsidP="007121DC" w:rsidRDefault="007121DC" w14:paraId="3B416B0D" w14:textId="77777777">
      <w:pPr>
        <w:jc w:val="both"/>
        <w:rPr>
          <w:b/>
          <w:bCs/>
        </w:rPr>
      </w:pPr>
    </w:p>
    <w:p w:rsidR="007121DC" w:rsidP="007121DC" w:rsidRDefault="007121DC" w14:paraId="79FC8EF5" w14:textId="77777777">
      <w:pPr>
        <w:jc w:val="both"/>
        <w:rPr>
          <w:b/>
          <w:bCs/>
        </w:rPr>
      </w:pPr>
    </w:p>
    <w:p w:rsidRPr="000504A0" w:rsidR="00A340B2" w:rsidP="007121DC" w:rsidRDefault="000504A0" w14:paraId="3448FDCA" w14:textId="2C70AF29">
      <w:pPr>
        <w:jc w:val="both"/>
        <w:rPr>
          <w:b/>
          <w:bCs/>
        </w:rPr>
      </w:pPr>
      <w:r>
        <w:rPr>
          <w:b/>
          <w:bCs/>
        </w:rPr>
        <w:t>Design Guidelines</w:t>
      </w:r>
    </w:p>
    <w:p w:rsidR="00A340B2" w:rsidP="007121DC" w:rsidRDefault="00A340B2" w14:paraId="6F3D0D04" w14:textId="77777777">
      <w:pPr>
        <w:jc w:val="both"/>
      </w:pPr>
      <w:r>
        <w:t>Must include the words “Ngāti Rārua”</w:t>
      </w:r>
    </w:p>
    <w:p w:rsidR="00A340B2" w:rsidP="007121DC" w:rsidRDefault="00A340B2" w14:paraId="14293C1B" w14:textId="0BB3705B">
      <w:pPr>
        <w:jc w:val="both"/>
      </w:pPr>
      <w:r w:rsidR="00A340B2">
        <w:rPr/>
        <w:t xml:space="preserve">Must include the Rūnanga </w:t>
      </w:r>
      <w:proofErr w:type="spellStart"/>
      <w:r w:rsidR="007121DC">
        <w:rPr/>
        <w:t>M</w:t>
      </w:r>
      <w:r w:rsidR="00A340B2">
        <w:rPr/>
        <w:t>ang</w:t>
      </w:r>
      <w:r w:rsidR="007121DC">
        <w:rPr/>
        <w:t>ō</w:t>
      </w:r>
      <w:r w:rsidR="00A340B2">
        <w:rPr/>
        <w:t>pare</w:t>
      </w:r>
      <w:proofErr w:type="spellEnd"/>
    </w:p>
    <w:p w:rsidR="00A340B2" w:rsidP="007121DC" w:rsidRDefault="00A340B2" w14:paraId="0CF38FC9" w14:textId="77777777">
      <w:pPr>
        <w:jc w:val="both"/>
      </w:pPr>
      <w:r>
        <w:t>Design must be in grey scale</w:t>
      </w:r>
    </w:p>
    <w:p w:rsidR="00A340B2" w:rsidP="007121DC" w:rsidRDefault="00A340B2" w14:paraId="76DFB96E" w14:textId="7D8DA2FC">
      <w:pPr>
        <w:jc w:val="both"/>
      </w:pPr>
      <w:r w:rsidR="00A340B2">
        <w:rPr/>
        <w:t xml:space="preserve">DIGITAL DESIGNS: </w:t>
      </w:r>
      <w:r w:rsidR="00A340B2">
        <w:rPr/>
        <w:t>m</w:t>
      </w:r>
      <w:r w:rsidR="00A340B2">
        <w:rPr/>
        <w:t>ust be in highest resolution possible that can be transferred by email and, submitted as a .jpg, .png, or .pdf file</w:t>
      </w:r>
    </w:p>
    <w:p w:rsidR="00A340B2" w:rsidP="007121DC" w:rsidRDefault="00A340B2" w14:paraId="7FD99FA0" w14:textId="064FAC4F">
      <w:pPr>
        <w:jc w:val="both"/>
      </w:pPr>
    </w:p>
    <w:p w:rsidR="00A340B2" w:rsidP="007121DC" w:rsidRDefault="00A340B2" w14:paraId="399213BD" w14:textId="77777777">
      <w:pPr>
        <w:jc w:val="both"/>
      </w:pPr>
    </w:p>
    <w:p w:rsidRPr="000504A0" w:rsidR="00A340B2" w:rsidP="007121DC" w:rsidRDefault="000504A0" w14:paraId="5ACDC844" w14:textId="1222C846">
      <w:pPr>
        <w:jc w:val="both"/>
        <w:rPr>
          <w:b/>
          <w:bCs/>
        </w:rPr>
      </w:pPr>
      <w:r>
        <w:rPr>
          <w:b/>
          <w:bCs/>
        </w:rPr>
        <w:t>Entry Criteria</w:t>
      </w:r>
    </w:p>
    <w:p w:rsidR="00A340B2" w:rsidP="007121DC" w:rsidRDefault="00A340B2" w14:paraId="2388BE62" w14:textId="755269C7">
      <w:pPr>
        <w:jc w:val="both"/>
      </w:pPr>
      <w:r w:rsidR="00A340B2">
        <w:rPr/>
        <w:t>One design per person, must have verified Ngāti Rārua whakapapa.</w:t>
      </w:r>
    </w:p>
    <w:p w:rsidR="00A340B2" w:rsidP="007121DC" w:rsidRDefault="00A340B2" w14:paraId="4FFC7BBC" w14:textId="340C069D">
      <w:pPr>
        <w:jc w:val="both"/>
      </w:pPr>
    </w:p>
    <w:p w:rsidR="00A340B2" w:rsidP="007121DC" w:rsidRDefault="00A340B2" w14:paraId="4C667D6A" w14:textId="77777777">
      <w:pPr>
        <w:jc w:val="both"/>
      </w:pPr>
    </w:p>
    <w:p w:rsidRPr="000504A0" w:rsidR="00A340B2" w:rsidP="007121DC" w:rsidRDefault="000504A0" w14:paraId="2423B5BD" w14:textId="6C0B72B3">
      <w:pPr>
        <w:jc w:val="both"/>
        <w:rPr>
          <w:b/>
          <w:bCs/>
        </w:rPr>
      </w:pPr>
      <w:r>
        <w:rPr>
          <w:b/>
          <w:bCs/>
        </w:rPr>
        <w:t>Important Dates</w:t>
      </w:r>
    </w:p>
    <w:p w:rsidR="00A340B2" w:rsidP="007121DC" w:rsidRDefault="00A340B2" w14:paraId="08FFD05B" w14:textId="66872CE7">
      <w:pPr>
        <w:pStyle w:val="ListParagraph"/>
        <w:numPr>
          <w:ilvl w:val="0"/>
          <w:numId w:val="1"/>
        </w:numPr>
        <w:jc w:val="both"/>
        <w:rPr>
          <w:rFonts w:eastAsia="Times New Roman"/>
        </w:rPr>
      </w:pPr>
      <w:r w:rsidRPr="598D67F5" w:rsidR="00A340B2">
        <w:rPr>
          <w:rFonts w:eastAsia="Times New Roman"/>
        </w:rPr>
        <w:t xml:space="preserve">Submit your design (1 per person) between </w:t>
      </w:r>
      <w:r w:rsidRPr="598D67F5" w:rsidR="00A340B2">
        <w:rPr>
          <w:rFonts w:eastAsia="Times New Roman"/>
          <w:b w:val="1"/>
          <w:bCs w:val="1"/>
        </w:rPr>
        <w:t>29 July and 8 August 2022</w:t>
      </w:r>
    </w:p>
    <w:p w:rsidR="00A340B2" w:rsidP="007121DC" w:rsidRDefault="00A340B2" w14:paraId="7A9E9EE7" w14:textId="7C571489">
      <w:pPr>
        <w:pStyle w:val="ListParagraph"/>
        <w:numPr>
          <w:ilvl w:val="0"/>
          <w:numId w:val="1"/>
        </w:numPr>
        <w:jc w:val="both"/>
        <w:rPr>
          <w:rFonts w:eastAsia="Times New Roman"/>
        </w:rPr>
      </w:pPr>
      <w:r w:rsidRPr="598D67F5" w:rsidR="00A340B2">
        <w:rPr>
          <w:rFonts w:eastAsia="Times New Roman"/>
        </w:rPr>
        <w:t xml:space="preserve">LAST DAY to submit a design – no exceptions </w:t>
      </w:r>
      <w:r w:rsidRPr="598D67F5" w:rsidR="00A340B2">
        <w:rPr>
          <w:rFonts w:eastAsia="Times New Roman"/>
          <w:b w:val="1"/>
          <w:bCs w:val="1"/>
        </w:rPr>
        <w:t>8 August 2022</w:t>
      </w:r>
    </w:p>
    <w:p w:rsidR="00A340B2" w:rsidP="007121DC" w:rsidRDefault="00A340B2" w14:paraId="3243003A" w14:textId="3F67A855">
      <w:pPr>
        <w:pStyle w:val="ListParagraph"/>
        <w:numPr>
          <w:ilvl w:val="0"/>
          <w:numId w:val="1"/>
        </w:numPr>
        <w:jc w:val="both"/>
        <w:rPr>
          <w:rFonts w:eastAsia="Times New Roman"/>
        </w:rPr>
      </w:pPr>
      <w:r w:rsidRPr="598D67F5" w:rsidR="00A340B2">
        <w:rPr>
          <w:rFonts w:eastAsia="Times New Roman"/>
        </w:rPr>
        <w:t xml:space="preserve">Announcement of winner at </w:t>
      </w:r>
      <w:r w:rsidRPr="598D67F5" w:rsidR="00A340B2">
        <w:rPr>
          <w:rFonts w:eastAsia="Times New Roman"/>
        </w:rPr>
        <w:t>Te</w:t>
      </w:r>
      <w:r w:rsidRPr="598D67F5" w:rsidR="00A340B2">
        <w:rPr>
          <w:rFonts w:eastAsia="Times New Roman"/>
        </w:rPr>
        <w:t xml:space="preserve"> Puna Mauri Ora wānanga ki Whakatū, Facebook, website, and email </w:t>
      </w:r>
      <w:r w:rsidRPr="598D67F5" w:rsidR="00A340B2">
        <w:rPr>
          <w:rFonts w:eastAsia="Times New Roman"/>
          <w:b w:val="1"/>
          <w:bCs w:val="1"/>
        </w:rPr>
        <w:t>Saturday, 20 August 2022</w:t>
      </w:r>
    </w:p>
    <w:p w:rsidR="00A340B2" w:rsidP="00A340B2" w:rsidRDefault="00A340B2" w14:paraId="4F6C71BC" w14:textId="12E6372F"/>
    <w:p w:rsidR="00A340B2" w:rsidP="00A340B2" w:rsidRDefault="00A340B2" w14:paraId="24DFBA3A" w14:textId="77777777"/>
    <w:p w:rsidRPr="000504A0" w:rsidR="00A340B2" w:rsidP="00A340B2" w:rsidRDefault="000504A0" w14:paraId="0E5409C6" w14:textId="443476B6">
      <w:pPr>
        <w:rPr>
          <w:b/>
          <w:bCs/>
        </w:rPr>
      </w:pPr>
      <w:r>
        <w:rPr>
          <w:b/>
          <w:bCs/>
        </w:rPr>
        <w:t>Fine Print</w:t>
      </w:r>
    </w:p>
    <w:p w:rsidR="00A340B2" w:rsidP="598D67F5" w:rsidRDefault="00A340B2" w14:paraId="07270E9A" w14:textId="01327A1F">
      <w:pPr>
        <w:jc w:val="both"/>
        <w:rPr>
          <w:highlight w:val="yellow"/>
        </w:rPr>
      </w:pPr>
      <w:r w:rsidR="00A340B2">
        <w:rPr/>
        <w:t xml:space="preserve">By submitting an entry, the artist consents that it is their own original work and that they have all necessary rights and permissions to use any included elements. The judging panel reserves the right to </w:t>
      </w:r>
      <w:proofErr w:type="gramStart"/>
      <w:r w:rsidR="00A340B2">
        <w:rPr/>
        <w:t>make adjustments</w:t>
      </w:r>
      <w:proofErr w:type="gramEnd"/>
      <w:r w:rsidR="00A340B2">
        <w:rPr/>
        <w:t xml:space="preserve"> and alterations to the winning entry. The winning artist grants </w:t>
      </w:r>
      <w:r w:rsidR="00A340B2">
        <w:rPr/>
        <w:t>Te</w:t>
      </w:r>
      <w:r w:rsidR="00A340B2">
        <w:rPr/>
        <w:t xml:space="preserve"> </w:t>
      </w:r>
      <w:r w:rsidR="00A340B2">
        <w:rPr/>
        <w:t>Rūnanga</w:t>
      </w:r>
      <w:r w:rsidR="00A340B2">
        <w:rPr/>
        <w:t xml:space="preserve"> o </w:t>
      </w:r>
      <w:r w:rsidR="00A340B2">
        <w:rPr/>
        <w:t>Ngāti</w:t>
      </w:r>
      <w:r w:rsidR="00A340B2">
        <w:rPr/>
        <w:t xml:space="preserve"> Rārua the exclusive right to the design, including any modifications thereof, to be used on promotional/marketing and other </w:t>
      </w:r>
      <w:r w:rsidR="00A340B2">
        <w:rPr/>
        <w:t>Te</w:t>
      </w:r>
      <w:r w:rsidR="00A340B2">
        <w:rPr/>
        <w:t xml:space="preserve"> </w:t>
      </w:r>
      <w:r w:rsidR="00A340B2">
        <w:rPr/>
        <w:t>Rūnanga</w:t>
      </w:r>
      <w:r w:rsidR="00A340B2">
        <w:rPr/>
        <w:t xml:space="preserve"> o </w:t>
      </w:r>
      <w:r w:rsidR="00A340B2">
        <w:rPr/>
        <w:t>Ngāti</w:t>
      </w:r>
      <w:r w:rsidR="00A340B2">
        <w:rPr/>
        <w:t xml:space="preserve"> Rārua materials. </w:t>
      </w:r>
      <w:proofErr w:type="gramStart"/>
      <w:r w:rsidR="00A340B2">
        <w:rPr/>
        <w:t>Judges</w:t>
      </w:r>
      <w:proofErr w:type="gramEnd"/>
      <w:r w:rsidR="00A340B2">
        <w:rPr/>
        <w:t xml:space="preserve"> decision is final.</w:t>
      </w:r>
    </w:p>
    <w:p w:rsidR="00A340B2" w:rsidP="00A340B2" w:rsidRDefault="00A340B2" w14:paraId="5FDF20B5" w14:textId="0067D52F"/>
    <w:p w:rsidR="00A340B2" w:rsidP="00A340B2" w:rsidRDefault="00A340B2" w14:paraId="2A6A1822" w14:textId="77777777"/>
    <w:p w:rsidRPr="000504A0" w:rsidR="00A340B2" w:rsidP="00A340B2" w:rsidRDefault="000504A0" w14:paraId="0DF69D7E" w14:textId="7B977EE7">
      <w:pPr>
        <w:rPr>
          <w:b/>
          <w:bCs/>
        </w:rPr>
      </w:pPr>
      <w:r>
        <w:rPr>
          <w:b/>
          <w:bCs/>
        </w:rPr>
        <w:t>Submit your Design</w:t>
      </w:r>
    </w:p>
    <w:p w:rsidR="00F76697" w:rsidP="007121DC" w:rsidRDefault="00A340B2" w14:paraId="510409F0" w14:textId="76DB8109">
      <w:pPr>
        <w:jc w:val="both"/>
      </w:pPr>
      <w:r w:rsidR="00A340B2">
        <w:rPr/>
        <w:t>In the email accompanying your artwork, please include your first and last name, email address, phone number, and a description of your inspiration – please include your name in the file name for your designs.</w:t>
      </w:r>
    </w:p>
    <w:sectPr w:rsidR="00F76697" w:rsidSect="00A340B2">
      <w:headerReference w:type="default" r:id="rId7"/>
      <w:pgSz w:w="11906" w:h="16838" w:orient="portrait"/>
      <w:pgMar w:top="1440" w:right="707"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54F0" w:rsidP="00A340B2" w:rsidRDefault="003A54F0" w14:paraId="01284A74" w14:textId="77777777">
      <w:r>
        <w:separator/>
      </w:r>
    </w:p>
  </w:endnote>
  <w:endnote w:type="continuationSeparator" w:id="0">
    <w:p w:rsidR="003A54F0" w:rsidP="00A340B2" w:rsidRDefault="003A54F0" w14:paraId="465ADDC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54F0" w:rsidP="00A340B2" w:rsidRDefault="003A54F0" w14:paraId="3CCCD8D2" w14:textId="77777777">
      <w:r>
        <w:separator/>
      </w:r>
    </w:p>
  </w:footnote>
  <w:footnote w:type="continuationSeparator" w:id="0">
    <w:p w:rsidR="003A54F0" w:rsidP="00A340B2" w:rsidRDefault="003A54F0" w14:paraId="2C38419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340B2" w:rsidR="00A340B2" w:rsidP="000504A0" w:rsidRDefault="000504A0" w14:paraId="2AF17E8D" w14:textId="28FC7906">
    <w:pPr>
      <w:pStyle w:val="Header"/>
    </w:pPr>
    <w:r>
      <w:rPr>
        <w:noProof/>
      </w:rPr>
      <w:drawing>
        <wp:anchor distT="0" distB="0" distL="114300" distR="114300" simplePos="0" relativeHeight="251658240" behindDoc="0" locked="0" layoutInCell="1" allowOverlap="1" wp14:anchorId="78BBAEA6" wp14:editId="46F468AA">
          <wp:simplePos x="0" y="0"/>
          <wp:positionH relativeFrom="page">
            <wp:posOffset>0</wp:posOffset>
          </wp:positionH>
          <wp:positionV relativeFrom="paragraph">
            <wp:posOffset>-264795</wp:posOffset>
          </wp:positionV>
          <wp:extent cx="7558405" cy="1604010"/>
          <wp:effectExtent l="0" t="0" r="4445" b="0"/>
          <wp:wrapThrough wrapText="bothSides">
            <wp:wrapPolygon edited="0">
              <wp:start x="0" y="0"/>
              <wp:lineTo x="0" y="21292"/>
              <wp:lineTo x="21558" y="21292"/>
              <wp:lineTo x="21558" y="0"/>
              <wp:lineTo x="0" y="0"/>
            </wp:wrapPolygon>
          </wp:wrapThrough>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405" cy="1604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F0CFF"/>
    <w:multiLevelType w:val="hybridMultilevel"/>
    <w:tmpl w:val="966A0470"/>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cs="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cs="Courier New"/>
      </w:rPr>
    </w:lvl>
    <w:lvl w:ilvl="8" w:tplc="14090005">
      <w:start w:val="1"/>
      <w:numFmt w:val="bullet"/>
      <w:lvlText w:val=""/>
      <w:lvlJc w:val="left"/>
      <w:pPr>
        <w:ind w:left="6480" w:hanging="360"/>
      </w:pPr>
      <w:rPr>
        <w:rFonts w:hint="default" w:ascii="Wingdings" w:hAnsi="Wingdings"/>
      </w:rPr>
    </w:lvl>
  </w:abstractNum>
  <w:abstractNum w:abstractNumId="1" w15:restartNumberingAfterBreak="0">
    <w:nsid w:val="42AF08AA"/>
    <w:multiLevelType w:val="hybridMultilevel"/>
    <w:tmpl w:val="3FB8C4AE"/>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cs="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cs="Courier New"/>
      </w:rPr>
    </w:lvl>
    <w:lvl w:ilvl="8" w:tplc="14090005">
      <w:start w:val="1"/>
      <w:numFmt w:val="bullet"/>
      <w:lvlText w:val=""/>
      <w:lvlJc w:val="left"/>
      <w:pPr>
        <w:ind w:left="6480" w:hanging="360"/>
      </w:pPr>
      <w:rPr>
        <w:rFonts w:hint="default" w:ascii="Wingdings" w:hAnsi="Wingdings"/>
      </w:rPr>
    </w:lvl>
  </w:abstractNum>
  <w:num w:numId="1" w16cid:durableId="331103146">
    <w:abstractNumId w:val="1"/>
    <w:lvlOverride w:ilvl="0"/>
    <w:lvlOverride w:ilvl="1"/>
    <w:lvlOverride w:ilvl="2"/>
    <w:lvlOverride w:ilvl="3"/>
    <w:lvlOverride w:ilvl="4"/>
    <w:lvlOverride w:ilvl="5"/>
    <w:lvlOverride w:ilvl="6"/>
    <w:lvlOverride w:ilvl="7"/>
    <w:lvlOverride w:ilvl="8"/>
  </w:num>
  <w:num w:numId="2" w16cid:durableId="98543155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0B2"/>
    <w:rsid w:val="000504A0"/>
    <w:rsid w:val="003A54F0"/>
    <w:rsid w:val="007121DC"/>
    <w:rsid w:val="00A340B2"/>
    <w:rsid w:val="00B87140"/>
    <w:rsid w:val="00D227A0"/>
    <w:rsid w:val="00F76697"/>
    <w:rsid w:val="015218F9"/>
    <w:rsid w:val="0489B9BB"/>
    <w:rsid w:val="1EDABA92"/>
    <w:rsid w:val="1F215A61"/>
    <w:rsid w:val="21B0EDB5"/>
    <w:rsid w:val="34E589E4"/>
    <w:rsid w:val="375345C0"/>
    <w:rsid w:val="4AA9B967"/>
    <w:rsid w:val="54A5B293"/>
    <w:rsid w:val="598D67F5"/>
    <w:rsid w:val="6481F680"/>
    <w:rsid w:val="678D2562"/>
    <w:rsid w:val="6928F5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2862D"/>
  <w15:chartTrackingRefBased/>
  <w15:docId w15:val="{B1AB5296-F559-4EFB-8D85-D2901AC3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0B2"/>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340B2"/>
    <w:pPr>
      <w:ind w:left="720"/>
    </w:pPr>
  </w:style>
  <w:style w:type="paragraph" w:styleId="Header">
    <w:name w:val="header"/>
    <w:basedOn w:val="Normal"/>
    <w:link w:val="HeaderChar"/>
    <w:uiPriority w:val="99"/>
    <w:unhideWhenUsed/>
    <w:rsid w:val="00A340B2"/>
    <w:pPr>
      <w:tabs>
        <w:tab w:val="center" w:pos="4513"/>
        <w:tab w:val="right" w:pos="9026"/>
      </w:tabs>
    </w:pPr>
  </w:style>
  <w:style w:type="character" w:styleId="HeaderChar" w:customStyle="1">
    <w:name w:val="Header Char"/>
    <w:basedOn w:val="DefaultParagraphFont"/>
    <w:link w:val="Header"/>
    <w:uiPriority w:val="99"/>
    <w:rsid w:val="00A340B2"/>
    <w:rPr>
      <w:rFonts w:ascii="Calibri" w:hAnsi="Calibri" w:cs="Calibri"/>
    </w:rPr>
  </w:style>
  <w:style w:type="paragraph" w:styleId="Footer">
    <w:name w:val="footer"/>
    <w:basedOn w:val="Normal"/>
    <w:link w:val="FooterChar"/>
    <w:uiPriority w:val="99"/>
    <w:unhideWhenUsed/>
    <w:rsid w:val="00A340B2"/>
    <w:pPr>
      <w:tabs>
        <w:tab w:val="center" w:pos="4513"/>
        <w:tab w:val="right" w:pos="9026"/>
      </w:tabs>
    </w:pPr>
  </w:style>
  <w:style w:type="character" w:styleId="FooterChar" w:customStyle="1">
    <w:name w:val="Footer Char"/>
    <w:basedOn w:val="DefaultParagraphFont"/>
    <w:link w:val="Footer"/>
    <w:uiPriority w:val="99"/>
    <w:rsid w:val="00A340B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3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EE9EC2EF8C2D44B263F09B941B83E0" ma:contentTypeVersion="8" ma:contentTypeDescription="Create a new document." ma:contentTypeScope="" ma:versionID="e5c9d03903dc2ed4e8a98eef4822f8bb">
  <xsd:schema xmlns:xsd="http://www.w3.org/2001/XMLSchema" xmlns:xs="http://www.w3.org/2001/XMLSchema" xmlns:p="http://schemas.microsoft.com/office/2006/metadata/properties" xmlns:ns2="9a819548-7b59-4f8c-9859-fd3eeaeee5df" xmlns:ns3="1afd4ce1-e0af-4946-bd4d-6cdfe80f3185" targetNamespace="http://schemas.microsoft.com/office/2006/metadata/properties" ma:root="true" ma:fieldsID="9c73ce4fd98eaf389fff38e7e1629606" ns2:_="" ns3:_="">
    <xsd:import namespace="9a819548-7b59-4f8c-9859-fd3eeaeee5df"/>
    <xsd:import namespace="1afd4ce1-e0af-4946-bd4d-6cdfe80f318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19548-7b59-4f8c-9859-fd3eeaeee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ed8fe75-2c50-4bdd-aead-a23dc085da3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fd4ce1-e0af-4946-bd4d-6cdfe80f318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93d1874-2ea4-4cdf-8e31-2907ffe03121}" ma:internalName="TaxCatchAll" ma:showField="CatchAllData" ma:web="1afd4ce1-e0af-4946-bd4d-6cdfe80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819548-7b59-4f8c-9859-fd3eeaeee5df">
      <Terms xmlns="http://schemas.microsoft.com/office/infopath/2007/PartnerControls"/>
    </lcf76f155ced4ddcb4097134ff3c332f>
    <TaxCatchAll xmlns="1afd4ce1-e0af-4946-bd4d-6cdfe80f3185" xsi:nil="true"/>
  </documentManagement>
</p:properties>
</file>

<file path=customXml/itemProps1.xml><?xml version="1.0" encoding="utf-8"?>
<ds:datastoreItem xmlns:ds="http://schemas.openxmlformats.org/officeDocument/2006/customXml" ds:itemID="{C7A04193-E99C-4EC4-B49C-4B5B246EECB7}"/>
</file>

<file path=customXml/itemProps2.xml><?xml version="1.0" encoding="utf-8"?>
<ds:datastoreItem xmlns:ds="http://schemas.openxmlformats.org/officeDocument/2006/customXml" ds:itemID="{330B3BDC-2DAD-40A5-90CF-5DF269851D9D}"/>
</file>

<file path=customXml/itemProps3.xml><?xml version="1.0" encoding="utf-8"?>
<ds:datastoreItem xmlns:ds="http://schemas.openxmlformats.org/officeDocument/2006/customXml" ds:itemID="{3DD14564-3D78-4E97-9D54-ACA52A268F1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Semmens | Pou Hapori Motueka</dc:creator>
  <cp:keywords/>
  <dc:description/>
  <cp:lastModifiedBy>Juanita Semmens | Pou Hapori Motueka</cp:lastModifiedBy>
  <cp:revision>3</cp:revision>
  <dcterms:created xsi:type="dcterms:W3CDTF">2022-07-26T01:04:00Z</dcterms:created>
  <dcterms:modified xsi:type="dcterms:W3CDTF">2022-07-27T02:57:35Z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0x0101009EEE9EC2EF8C2D44B263F09B941B83E0</vt:lpwstr>
  </property>
</Properties>
</file>